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FA94D">
      <w:pPr>
        <w:jc w:val="center"/>
        <w:rPr>
          <w:b/>
          <w:color w:val="4F6228" w:themeColor="accent3" w:themeShade="80"/>
          <w:sz w:val="48"/>
          <w:szCs w:val="48"/>
        </w:rPr>
      </w:pPr>
      <w:r>
        <w:rPr>
          <w:b/>
          <w:color w:val="4F6228" w:themeColor="accent3" w:themeShade="80"/>
          <w:sz w:val="48"/>
          <w:szCs w:val="48"/>
        </w:rPr>
        <w:t xml:space="preserve">Годовой календарный учебный график </w:t>
      </w:r>
    </w:p>
    <w:p w14:paraId="099C6B8C">
      <w:pPr>
        <w:jc w:val="center"/>
        <w:rPr>
          <w:b/>
          <w:color w:val="4F6228" w:themeColor="accent3" w:themeShade="80"/>
          <w:sz w:val="48"/>
          <w:szCs w:val="48"/>
        </w:rPr>
      </w:pPr>
      <w:r>
        <w:rPr>
          <w:b/>
          <w:color w:val="4F6228" w:themeColor="accent3" w:themeShade="80"/>
          <w:sz w:val="48"/>
          <w:szCs w:val="48"/>
        </w:rPr>
        <w:t>на 202</w:t>
      </w:r>
      <w:r>
        <w:rPr>
          <w:rFonts w:hint="default"/>
          <w:b/>
          <w:color w:val="4F6228" w:themeColor="accent3" w:themeShade="80"/>
          <w:sz w:val="48"/>
          <w:szCs w:val="48"/>
          <w:lang w:val="ru-RU"/>
        </w:rPr>
        <w:t>4</w:t>
      </w:r>
      <w:r>
        <w:rPr>
          <w:b/>
          <w:color w:val="4F6228" w:themeColor="accent3" w:themeShade="80"/>
          <w:sz w:val="48"/>
          <w:szCs w:val="48"/>
        </w:rPr>
        <w:t>-202</w:t>
      </w:r>
      <w:r>
        <w:rPr>
          <w:rFonts w:hint="default"/>
          <w:b/>
          <w:color w:val="4F6228" w:themeColor="accent3" w:themeShade="80"/>
          <w:sz w:val="48"/>
          <w:szCs w:val="48"/>
          <w:lang w:val="ru-RU"/>
        </w:rPr>
        <w:t>5</w:t>
      </w:r>
      <w:r>
        <w:rPr>
          <w:b/>
          <w:color w:val="4F6228" w:themeColor="accent3" w:themeShade="80"/>
          <w:sz w:val="48"/>
          <w:szCs w:val="48"/>
        </w:rPr>
        <w:t xml:space="preserve"> учебный год</w:t>
      </w:r>
    </w:p>
    <w:p w14:paraId="55FA72AE">
      <w:pPr>
        <w:jc w:val="center"/>
        <w:rPr>
          <w:b/>
          <w:color w:val="4F6228" w:themeColor="accent3" w:themeShade="80"/>
          <w:sz w:val="44"/>
          <w:szCs w:val="44"/>
        </w:rPr>
      </w:pPr>
    </w:p>
    <w:p w14:paraId="14CAACD1">
      <w:pPr>
        <w:jc w:val="center"/>
        <w:rPr>
          <w:b/>
          <w:color w:val="4F6228" w:themeColor="accent3" w:themeShade="80"/>
          <w:sz w:val="44"/>
          <w:szCs w:val="44"/>
        </w:rPr>
      </w:pPr>
    </w:p>
    <w:tbl>
      <w:tblPr>
        <w:tblStyle w:val="3"/>
        <w:tblW w:w="1100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6218"/>
      </w:tblGrid>
      <w:tr w14:paraId="261D6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C6868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>
              <w:rPr>
                <w:b/>
                <w:color w:val="4F6228" w:themeColor="accent3" w:themeShade="80"/>
                <w:sz w:val="44"/>
                <w:szCs w:val="44"/>
              </w:rPr>
              <w:t>Режим работы ДОУ</w:t>
            </w:r>
          </w:p>
        </w:tc>
        <w:tc>
          <w:tcPr>
            <w:tcW w:w="6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E91D2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>
              <w:rPr>
                <w:b/>
                <w:color w:val="4F6228" w:themeColor="accent3" w:themeShade="80"/>
                <w:sz w:val="44"/>
                <w:szCs w:val="44"/>
              </w:rPr>
              <w:t xml:space="preserve">7.00-19.00 </w:t>
            </w:r>
          </w:p>
        </w:tc>
      </w:tr>
      <w:tr w14:paraId="46B0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280AC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>
              <w:rPr>
                <w:b/>
                <w:color w:val="4F6228" w:themeColor="accent3" w:themeShade="80"/>
                <w:sz w:val="44"/>
                <w:szCs w:val="44"/>
              </w:rPr>
              <w:t>Продолжительность  года</w:t>
            </w:r>
          </w:p>
        </w:tc>
        <w:tc>
          <w:tcPr>
            <w:tcW w:w="6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59A80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>
              <w:rPr>
                <w:b/>
                <w:color w:val="4F6228" w:themeColor="accent3" w:themeShade="80"/>
                <w:sz w:val="44"/>
                <w:szCs w:val="44"/>
              </w:rPr>
              <w:t>Начало  года с 0</w:t>
            </w:r>
            <w:r>
              <w:rPr>
                <w:rFonts w:hint="default"/>
                <w:b/>
                <w:color w:val="4F6228" w:themeColor="accent3" w:themeShade="80"/>
                <w:sz w:val="44"/>
                <w:szCs w:val="44"/>
                <w:lang w:val="ru-RU"/>
              </w:rPr>
              <w:t>2</w:t>
            </w:r>
            <w:r>
              <w:rPr>
                <w:b/>
                <w:color w:val="4F6228" w:themeColor="accent3" w:themeShade="80"/>
                <w:sz w:val="44"/>
                <w:szCs w:val="44"/>
              </w:rPr>
              <w:t>.09.202</w:t>
            </w:r>
            <w:r>
              <w:rPr>
                <w:rFonts w:hint="default"/>
                <w:b/>
                <w:color w:val="4F6228" w:themeColor="accent3" w:themeShade="80"/>
                <w:sz w:val="44"/>
                <w:szCs w:val="44"/>
                <w:lang w:val="ru-RU"/>
              </w:rPr>
              <w:t>4</w:t>
            </w:r>
            <w:r>
              <w:rPr>
                <w:b/>
                <w:color w:val="4F6228" w:themeColor="accent3" w:themeShade="80"/>
                <w:sz w:val="44"/>
                <w:szCs w:val="44"/>
              </w:rPr>
              <w:t xml:space="preserve"> г.</w:t>
            </w:r>
          </w:p>
          <w:p w14:paraId="35A49808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>
              <w:rPr>
                <w:b/>
                <w:color w:val="4F6228" w:themeColor="accent3" w:themeShade="80"/>
                <w:sz w:val="44"/>
                <w:szCs w:val="44"/>
              </w:rPr>
              <w:t>Окончание  года 31.08.202</w:t>
            </w:r>
            <w:r>
              <w:rPr>
                <w:rFonts w:hint="default"/>
                <w:b/>
                <w:color w:val="4F6228" w:themeColor="accent3" w:themeShade="80"/>
                <w:sz w:val="44"/>
                <w:szCs w:val="44"/>
                <w:lang w:val="ru-RU"/>
              </w:rPr>
              <w:t>5</w:t>
            </w:r>
            <w:r>
              <w:rPr>
                <w:b/>
                <w:color w:val="4F6228" w:themeColor="accent3" w:themeShade="80"/>
                <w:sz w:val="44"/>
                <w:szCs w:val="44"/>
              </w:rPr>
              <w:t xml:space="preserve"> г.</w:t>
            </w:r>
          </w:p>
        </w:tc>
      </w:tr>
      <w:tr w14:paraId="7CC4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18380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>
              <w:rPr>
                <w:b/>
                <w:color w:val="4F6228" w:themeColor="accent3" w:themeShade="80"/>
                <w:sz w:val="44"/>
                <w:szCs w:val="44"/>
              </w:rPr>
              <w:t>Продолжительность учебного года</w:t>
            </w:r>
          </w:p>
        </w:tc>
        <w:tc>
          <w:tcPr>
            <w:tcW w:w="6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99434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>
              <w:rPr>
                <w:b/>
                <w:color w:val="4F6228" w:themeColor="accent3" w:themeShade="80"/>
                <w:sz w:val="44"/>
                <w:szCs w:val="44"/>
              </w:rPr>
              <w:t>Начало  года с 0</w:t>
            </w:r>
            <w:r>
              <w:rPr>
                <w:rFonts w:hint="default"/>
                <w:b/>
                <w:color w:val="4F6228" w:themeColor="accent3" w:themeShade="80"/>
                <w:sz w:val="44"/>
                <w:szCs w:val="44"/>
                <w:lang w:val="ru-RU"/>
              </w:rPr>
              <w:t>2</w:t>
            </w:r>
            <w:r>
              <w:rPr>
                <w:b/>
                <w:color w:val="4F6228" w:themeColor="accent3" w:themeShade="80"/>
                <w:sz w:val="44"/>
                <w:szCs w:val="44"/>
              </w:rPr>
              <w:t>.09.202</w:t>
            </w:r>
            <w:r>
              <w:rPr>
                <w:rFonts w:hint="default"/>
                <w:b/>
                <w:color w:val="4F6228" w:themeColor="accent3" w:themeShade="80"/>
                <w:sz w:val="44"/>
                <w:szCs w:val="44"/>
                <w:lang w:val="ru-RU"/>
              </w:rPr>
              <w:t>4</w:t>
            </w:r>
            <w:r>
              <w:rPr>
                <w:b/>
                <w:color w:val="4F6228" w:themeColor="accent3" w:themeShade="80"/>
                <w:sz w:val="44"/>
                <w:szCs w:val="44"/>
              </w:rPr>
              <w:t xml:space="preserve"> г.</w:t>
            </w:r>
          </w:p>
          <w:p w14:paraId="2B359128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>
              <w:rPr>
                <w:b/>
                <w:color w:val="4F6228" w:themeColor="accent3" w:themeShade="80"/>
                <w:sz w:val="44"/>
                <w:szCs w:val="44"/>
              </w:rPr>
              <w:t>Окончание  года 31.05.202</w:t>
            </w:r>
            <w:r>
              <w:rPr>
                <w:rFonts w:hint="default"/>
                <w:b/>
                <w:color w:val="4F6228" w:themeColor="accent3" w:themeShade="80"/>
                <w:sz w:val="44"/>
                <w:szCs w:val="44"/>
                <w:lang w:val="ru-RU"/>
              </w:rPr>
              <w:t>5</w:t>
            </w:r>
            <w:r>
              <w:rPr>
                <w:b/>
                <w:color w:val="4F6228" w:themeColor="accent3" w:themeShade="80"/>
                <w:sz w:val="44"/>
                <w:szCs w:val="44"/>
              </w:rPr>
              <w:t xml:space="preserve"> г.</w:t>
            </w:r>
          </w:p>
        </w:tc>
      </w:tr>
      <w:tr w14:paraId="59326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41D3A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>
              <w:rPr>
                <w:b/>
                <w:color w:val="4F6228" w:themeColor="accent3" w:themeShade="80"/>
                <w:sz w:val="44"/>
                <w:szCs w:val="44"/>
              </w:rPr>
              <w:t>Количество недель в учебном году</w:t>
            </w:r>
          </w:p>
        </w:tc>
        <w:tc>
          <w:tcPr>
            <w:tcW w:w="6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9CD63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>
              <w:rPr>
                <w:b/>
                <w:color w:val="4F6228" w:themeColor="accent3" w:themeShade="80"/>
                <w:sz w:val="44"/>
                <w:szCs w:val="44"/>
              </w:rPr>
              <w:t>34 недели</w:t>
            </w:r>
          </w:p>
          <w:p w14:paraId="69D00E85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>
              <w:rPr>
                <w:b/>
                <w:color w:val="4F6228" w:themeColor="accent3" w:themeShade="80"/>
                <w:sz w:val="44"/>
                <w:szCs w:val="44"/>
              </w:rPr>
              <w:t>1 полугодие – 17 недель,</w:t>
            </w:r>
          </w:p>
          <w:p w14:paraId="057B8EAD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>
              <w:rPr>
                <w:b/>
                <w:color w:val="4F6228" w:themeColor="accent3" w:themeShade="80"/>
                <w:sz w:val="44"/>
                <w:szCs w:val="44"/>
              </w:rPr>
              <w:t xml:space="preserve"> 2 полугодие – 17 недель.</w:t>
            </w:r>
          </w:p>
        </w:tc>
      </w:tr>
      <w:tr w14:paraId="4383E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3ECFC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>
              <w:rPr>
                <w:b/>
                <w:color w:val="4F6228" w:themeColor="accent3" w:themeShade="80"/>
                <w:sz w:val="44"/>
                <w:szCs w:val="44"/>
              </w:rPr>
              <w:t>Продолжительность учебной недели</w:t>
            </w:r>
          </w:p>
        </w:tc>
        <w:tc>
          <w:tcPr>
            <w:tcW w:w="6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8F2DC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>
              <w:rPr>
                <w:b/>
                <w:color w:val="4F6228" w:themeColor="accent3" w:themeShade="80"/>
                <w:sz w:val="44"/>
                <w:szCs w:val="44"/>
              </w:rPr>
              <w:t>5 дней (пн.-пт.)</w:t>
            </w:r>
          </w:p>
        </w:tc>
      </w:tr>
      <w:tr w14:paraId="2E6E2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7D75C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>
              <w:rPr>
                <w:b/>
                <w:color w:val="4F6228" w:themeColor="accent3" w:themeShade="80"/>
                <w:sz w:val="44"/>
                <w:szCs w:val="44"/>
              </w:rPr>
              <w:t xml:space="preserve">Сроки проведения </w:t>
            </w:r>
          </w:p>
          <w:p w14:paraId="27AAA5B9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>
              <w:rPr>
                <w:b/>
                <w:color w:val="4F6228" w:themeColor="accent3" w:themeShade="80"/>
                <w:sz w:val="44"/>
                <w:szCs w:val="44"/>
              </w:rPr>
              <w:t>каникул</w:t>
            </w:r>
          </w:p>
        </w:tc>
        <w:tc>
          <w:tcPr>
            <w:tcW w:w="6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C819B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>
              <w:rPr>
                <w:b/>
                <w:color w:val="4F6228" w:themeColor="accent3" w:themeShade="80"/>
                <w:sz w:val="44"/>
                <w:szCs w:val="44"/>
              </w:rPr>
              <w:t>Зимние – 06.02.202</w:t>
            </w:r>
            <w:r>
              <w:rPr>
                <w:rFonts w:hint="default"/>
                <w:b/>
                <w:color w:val="4F6228" w:themeColor="accent3" w:themeShade="80"/>
                <w:sz w:val="44"/>
                <w:szCs w:val="44"/>
                <w:lang w:val="ru-RU"/>
              </w:rPr>
              <w:t>5</w:t>
            </w:r>
            <w:r>
              <w:rPr>
                <w:b/>
                <w:color w:val="4F6228" w:themeColor="accent3" w:themeShade="80"/>
                <w:sz w:val="44"/>
                <w:szCs w:val="44"/>
              </w:rPr>
              <w:t xml:space="preserve"> г.- 10.02.202</w:t>
            </w:r>
            <w:r>
              <w:rPr>
                <w:rFonts w:hint="default"/>
                <w:b/>
                <w:color w:val="4F6228" w:themeColor="accent3" w:themeShade="80"/>
                <w:sz w:val="44"/>
                <w:szCs w:val="44"/>
                <w:lang w:val="ru-RU"/>
              </w:rPr>
              <w:t>5</w:t>
            </w:r>
            <w:r>
              <w:rPr>
                <w:b/>
                <w:color w:val="4F6228" w:themeColor="accent3" w:themeShade="80"/>
                <w:sz w:val="44"/>
                <w:szCs w:val="44"/>
              </w:rPr>
              <w:t xml:space="preserve"> г.</w:t>
            </w:r>
          </w:p>
        </w:tc>
      </w:tr>
      <w:tr w14:paraId="3E3B1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07D3B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>
              <w:rPr>
                <w:b/>
                <w:color w:val="4F6228" w:themeColor="accent3" w:themeShade="80"/>
                <w:sz w:val="44"/>
                <w:szCs w:val="44"/>
              </w:rPr>
              <w:t>Летний оздоровительный период</w:t>
            </w:r>
          </w:p>
        </w:tc>
        <w:tc>
          <w:tcPr>
            <w:tcW w:w="6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1EB61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>
              <w:rPr>
                <w:b/>
                <w:color w:val="4F6228" w:themeColor="accent3" w:themeShade="80"/>
                <w:sz w:val="44"/>
                <w:szCs w:val="44"/>
              </w:rPr>
              <w:t>С 1.06.202</w:t>
            </w:r>
            <w:r>
              <w:rPr>
                <w:rFonts w:hint="default"/>
                <w:b/>
                <w:color w:val="4F6228" w:themeColor="accent3" w:themeShade="80"/>
                <w:sz w:val="44"/>
                <w:szCs w:val="44"/>
                <w:lang w:val="ru-RU"/>
              </w:rPr>
              <w:t>5</w:t>
            </w:r>
            <w:r>
              <w:rPr>
                <w:b/>
                <w:color w:val="4F6228" w:themeColor="accent3" w:themeShade="80"/>
                <w:sz w:val="44"/>
                <w:szCs w:val="44"/>
              </w:rPr>
              <w:t xml:space="preserve"> г. по 31.08.202</w:t>
            </w:r>
            <w:r>
              <w:rPr>
                <w:rFonts w:hint="default"/>
                <w:b/>
                <w:color w:val="4F6228" w:themeColor="accent3" w:themeShade="80"/>
                <w:sz w:val="44"/>
                <w:szCs w:val="44"/>
                <w:lang w:val="ru-RU"/>
              </w:rPr>
              <w:t>5</w:t>
            </w:r>
            <w:bookmarkStart w:id="0" w:name="_GoBack"/>
            <w:bookmarkEnd w:id="0"/>
            <w:r>
              <w:rPr>
                <w:b/>
                <w:color w:val="4F6228" w:themeColor="accent3" w:themeShade="80"/>
                <w:sz w:val="44"/>
                <w:szCs w:val="44"/>
              </w:rPr>
              <w:t xml:space="preserve"> г.</w:t>
            </w:r>
          </w:p>
        </w:tc>
      </w:tr>
    </w:tbl>
    <w:p w14:paraId="044860E7">
      <w:pPr>
        <w:rPr>
          <w:b/>
          <w:color w:val="4F6228" w:themeColor="accent3" w:themeShade="80"/>
        </w:rPr>
      </w:pPr>
    </w:p>
    <w:p w14:paraId="3BD879E5">
      <w:pPr>
        <w:rPr>
          <w:b/>
          <w:color w:val="4F6228" w:themeColor="accent3" w:themeShade="8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D3"/>
    <w:rsid w:val="004C364D"/>
    <w:rsid w:val="005F6AAC"/>
    <w:rsid w:val="007726A3"/>
    <w:rsid w:val="007B076B"/>
    <w:rsid w:val="00D015D3"/>
    <w:rsid w:val="7A35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464</Characters>
  <Lines>3</Lines>
  <Paragraphs>1</Paragraphs>
  <TotalTime>219</TotalTime>
  <ScaleCrop>false</ScaleCrop>
  <LinksUpToDate>false</LinksUpToDate>
  <CharactersWithSpaces>544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2023-11-02T06:06:00Z</dcterms:created>
  <dc:creator>Пользователь Windows</dc:creator>
  <cp:lastModifiedBy>WPS_1727165405</cp:lastModifiedBy>
  <cp:lastPrinted>2023-11-14T07:08:00Z</cp:lastPrinted>
  <dcterms:modified xsi:type="dcterms:W3CDTF">2024-10-08T08:29:34Z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6C11FFF8335D4EA9B1EA9F81A90F5762_12</vt:lpwstr>
  </property>
</Properties>
</file>